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04" w:rsidRDefault="00643604" w:rsidP="0064360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DA58CF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C1630B" w:rsidRDefault="007777EF" w:rsidP="00612946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实训部</w:t>
      </w:r>
      <w:r w:rsidR="00612946" w:rsidRPr="003A1934">
        <w:rPr>
          <w:rFonts w:hint="eastAsia"/>
          <w:sz w:val="30"/>
          <w:szCs w:val="30"/>
        </w:rPr>
        <w:t>青年教师课堂教学评优赛评分标准</w:t>
      </w:r>
    </w:p>
    <w:p w:rsidR="00363076" w:rsidRPr="003A1934" w:rsidRDefault="00363076" w:rsidP="00612946">
      <w:pPr>
        <w:jc w:val="center"/>
        <w:rPr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1529"/>
        <w:gridCol w:w="4817"/>
        <w:gridCol w:w="1275"/>
        <w:gridCol w:w="901"/>
      </w:tblGrid>
      <w:tr w:rsidR="00612946" w:rsidRPr="00A10393" w:rsidTr="006E1019">
        <w:trPr>
          <w:trHeight w:val="384"/>
        </w:trPr>
        <w:tc>
          <w:tcPr>
            <w:tcW w:w="1529" w:type="dxa"/>
          </w:tcPr>
          <w:p w:rsidR="00612946" w:rsidRPr="00A10393" w:rsidRDefault="00612946" w:rsidP="00612946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一级指标</w:t>
            </w:r>
          </w:p>
        </w:tc>
        <w:tc>
          <w:tcPr>
            <w:tcW w:w="4817" w:type="dxa"/>
          </w:tcPr>
          <w:p w:rsidR="00612946" w:rsidRPr="00A10393" w:rsidRDefault="00612946" w:rsidP="00612946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1275" w:type="dxa"/>
          </w:tcPr>
          <w:p w:rsidR="00612946" w:rsidRPr="00A10393" w:rsidRDefault="00612946" w:rsidP="00612946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标准分</w:t>
            </w:r>
          </w:p>
        </w:tc>
        <w:tc>
          <w:tcPr>
            <w:tcW w:w="901" w:type="dxa"/>
          </w:tcPr>
          <w:p w:rsidR="00612946" w:rsidRPr="00A10393" w:rsidRDefault="00612946" w:rsidP="00612946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A10393" w:rsidRPr="00A10393" w:rsidTr="007777EF">
        <w:trPr>
          <w:trHeight w:val="820"/>
        </w:trPr>
        <w:tc>
          <w:tcPr>
            <w:tcW w:w="1529" w:type="dxa"/>
            <w:vMerge w:val="restart"/>
          </w:tcPr>
          <w:p w:rsidR="00A10393" w:rsidRPr="00A10393" w:rsidRDefault="00A10393" w:rsidP="00612946">
            <w:pPr>
              <w:jc w:val="center"/>
              <w:rPr>
                <w:sz w:val="24"/>
                <w:szCs w:val="24"/>
              </w:rPr>
            </w:pPr>
          </w:p>
          <w:p w:rsidR="00A10393" w:rsidRDefault="00A10393" w:rsidP="00612946">
            <w:pPr>
              <w:jc w:val="center"/>
              <w:rPr>
                <w:sz w:val="24"/>
                <w:szCs w:val="24"/>
              </w:rPr>
            </w:pPr>
          </w:p>
          <w:p w:rsidR="00DA58CF" w:rsidRPr="00A10393" w:rsidRDefault="00DA58CF" w:rsidP="00612946">
            <w:pPr>
              <w:jc w:val="center"/>
              <w:rPr>
                <w:sz w:val="24"/>
                <w:szCs w:val="24"/>
              </w:rPr>
            </w:pPr>
          </w:p>
          <w:p w:rsidR="00A10393" w:rsidRPr="00A10393" w:rsidRDefault="00A10393" w:rsidP="001C076A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教学内容</w:t>
            </w:r>
          </w:p>
        </w:tc>
        <w:tc>
          <w:tcPr>
            <w:tcW w:w="4817" w:type="dxa"/>
          </w:tcPr>
          <w:p w:rsidR="00A10393" w:rsidRPr="00A10393" w:rsidRDefault="00A10393" w:rsidP="00A10393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内容丰富，信息量大，深广度适宜，理论联系实际。</w:t>
            </w:r>
          </w:p>
        </w:tc>
        <w:tc>
          <w:tcPr>
            <w:tcW w:w="1275" w:type="dxa"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01" w:type="dxa"/>
            <w:vMerge w:val="restart"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</w:p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</w:p>
        </w:tc>
      </w:tr>
      <w:tr w:rsidR="00A10393" w:rsidRPr="00A10393" w:rsidTr="007777EF">
        <w:trPr>
          <w:trHeight w:val="704"/>
        </w:trPr>
        <w:tc>
          <w:tcPr>
            <w:tcW w:w="1529" w:type="dxa"/>
            <w:vMerge/>
          </w:tcPr>
          <w:p w:rsidR="00A10393" w:rsidRPr="00A10393" w:rsidRDefault="00A10393" w:rsidP="00612946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A10393" w:rsidRPr="00A10393" w:rsidRDefault="00A10393" w:rsidP="00A10393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重构与加工，体现出清晰思路与有意义关联，科学性强。</w:t>
            </w:r>
          </w:p>
        </w:tc>
        <w:tc>
          <w:tcPr>
            <w:tcW w:w="1275" w:type="dxa"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01" w:type="dxa"/>
            <w:vMerge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</w:p>
        </w:tc>
      </w:tr>
      <w:tr w:rsidR="00A10393" w:rsidRPr="00A10393" w:rsidTr="007777EF">
        <w:trPr>
          <w:trHeight w:val="842"/>
        </w:trPr>
        <w:tc>
          <w:tcPr>
            <w:tcW w:w="1529" w:type="dxa"/>
            <w:vMerge/>
          </w:tcPr>
          <w:p w:rsidR="00A10393" w:rsidRPr="00A10393" w:rsidRDefault="00A10393" w:rsidP="00612946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A10393" w:rsidRPr="00A10393" w:rsidRDefault="00A10393" w:rsidP="00612946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教学内容有助于学生知识、能力、素质综合发展。</w:t>
            </w:r>
          </w:p>
        </w:tc>
        <w:tc>
          <w:tcPr>
            <w:tcW w:w="1275" w:type="dxa"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01" w:type="dxa"/>
            <w:vMerge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</w:p>
        </w:tc>
      </w:tr>
      <w:tr w:rsidR="00A10393" w:rsidRPr="00A10393" w:rsidTr="007777EF">
        <w:trPr>
          <w:trHeight w:val="1138"/>
        </w:trPr>
        <w:tc>
          <w:tcPr>
            <w:tcW w:w="1529" w:type="dxa"/>
            <w:vMerge w:val="restart"/>
          </w:tcPr>
          <w:p w:rsidR="00A10393" w:rsidRPr="00A10393" w:rsidRDefault="00A10393" w:rsidP="00A10393">
            <w:pPr>
              <w:ind w:firstLineChars="50" w:firstLine="120"/>
              <w:rPr>
                <w:sz w:val="24"/>
                <w:szCs w:val="24"/>
              </w:rPr>
            </w:pPr>
          </w:p>
          <w:p w:rsidR="00A10393" w:rsidRDefault="00A10393" w:rsidP="00A10393">
            <w:pPr>
              <w:ind w:firstLineChars="50" w:firstLine="120"/>
              <w:rPr>
                <w:sz w:val="24"/>
                <w:szCs w:val="24"/>
              </w:rPr>
            </w:pPr>
          </w:p>
          <w:p w:rsidR="00DA58CF" w:rsidRPr="00A10393" w:rsidRDefault="00DA58CF" w:rsidP="00A10393">
            <w:pPr>
              <w:ind w:firstLineChars="50" w:firstLine="120"/>
              <w:rPr>
                <w:sz w:val="24"/>
                <w:szCs w:val="24"/>
              </w:rPr>
            </w:pPr>
          </w:p>
          <w:p w:rsidR="00A10393" w:rsidRPr="00A10393" w:rsidRDefault="00A10393" w:rsidP="00E054BD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4817" w:type="dxa"/>
          </w:tcPr>
          <w:p w:rsidR="00A10393" w:rsidRPr="00A10393" w:rsidRDefault="00A10393" w:rsidP="00612946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采用启发式教学，教学方法灵活多样，运用恰当，详略得当，深入浅出，条理清楚，能调动学生兴趣。</w:t>
            </w:r>
          </w:p>
        </w:tc>
        <w:tc>
          <w:tcPr>
            <w:tcW w:w="1275" w:type="dxa"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01" w:type="dxa"/>
            <w:vMerge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</w:p>
        </w:tc>
      </w:tr>
      <w:tr w:rsidR="00A10393" w:rsidRPr="00A10393" w:rsidTr="007777EF">
        <w:trPr>
          <w:trHeight w:val="1112"/>
        </w:trPr>
        <w:tc>
          <w:tcPr>
            <w:tcW w:w="1529" w:type="dxa"/>
            <w:vMerge/>
          </w:tcPr>
          <w:p w:rsidR="00A10393" w:rsidRPr="00A10393" w:rsidRDefault="00A10393" w:rsidP="00612946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A10393" w:rsidRPr="00A10393" w:rsidRDefault="00A10393" w:rsidP="00E054BD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注重教学的探究性，有利于学生积极思维，拓展思路，提高学生提出问题，分析问题和解决问题的能力。</w:t>
            </w:r>
          </w:p>
        </w:tc>
        <w:tc>
          <w:tcPr>
            <w:tcW w:w="1275" w:type="dxa"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01" w:type="dxa"/>
            <w:vMerge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</w:p>
        </w:tc>
      </w:tr>
      <w:tr w:rsidR="00A10393" w:rsidRPr="00A10393" w:rsidTr="007777EF">
        <w:trPr>
          <w:trHeight w:val="702"/>
        </w:trPr>
        <w:tc>
          <w:tcPr>
            <w:tcW w:w="1529" w:type="dxa"/>
            <w:vMerge w:val="restart"/>
            <w:tcBorders>
              <w:right w:val="single" w:sz="4" w:space="0" w:color="auto"/>
            </w:tcBorders>
          </w:tcPr>
          <w:p w:rsidR="00A10393" w:rsidRDefault="00A10393" w:rsidP="00612946">
            <w:pPr>
              <w:jc w:val="center"/>
              <w:rPr>
                <w:sz w:val="24"/>
                <w:szCs w:val="24"/>
              </w:rPr>
            </w:pPr>
          </w:p>
          <w:p w:rsidR="00E84EED" w:rsidRPr="00A10393" w:rsidRDefault="00E84EED" w:rsidP="00612946">
            <w:pPr>
              <w:jc w:val="center"/>
              <w:rPr>
                <w:sz w:val="24"/>
                <w:szCs w:val="24"/>
              </w:rPr>
            </w:pPr>
          </w:p>
          <w:p w:rsidR="00A10393" w:rsidRPr="00A10393" w:rsidRDefault="00A10393" w:rsidP="00612946">
            <w:pPr>
              <w:jc w:val="center"/>
              <w:rPr>
                <w:sz w:val="24"/>
                <w:szCs w:val="24"/>
              </w:rPr>
            </w:pPr>
          </w:p>
          <w:p w:rsidR="00A10393" w:rsidRPr="00A10393" w:rsidRDefault="00A10393" w:rsidP="00E054BD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教学技能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10393" w:rsidRPr="00A10393" w:rsidRDefault="00A10393" w:rsidP="00612946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使用普通话，语言表达简明流畅、准确生动，富有感染力。</w:t>
            </w:r>
          </w:p>
        </w:tc>
        <w:tc>
          <w:tcPr>
            <w:tcW w:w="1275" w:type="dxa"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01" w:type="dxa"/>
            <w:vMerge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</w:p>
        </w:tc>
      </w:tr>
      <w:tr w:rsidR="00A10393" w:rsidRPr="00A10393" w:rsidTr="007777EF">
        <w:trPr>
          <w:trHeight w:val="414"/>
        </w:trPr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A10393" w:rsidRPr="00A10393" w:rsidRDefault="00A10393" w:rsidP="00612946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10393" w:rsidRPr="00A10393" w:rsidRDefault="00A10393" w:rsidP="00612946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板书工整、清晰、规范，布局合理。</w:t>
            </w:r>
          </w:p>
        </w:tc>
        <w:tc>
          <w:tcPr>
            <w:tcW w:w="1275" w:type="dxa"/>
            <w:vMerge w:val="restart"/>
          </w:tcPr>
          <w:p w:rsidR="00A10393" w:rsidRPr="00A10393" w:rsidRDefault="00A10393" w:rsidP="003A1934">
            <w:pPr>
              <w:jc w:val="center"/>
              <w:rPr>
                <w:sz w:val="24"/>
                <w:szCs w:val="24"/>
              </w:rPr>
            </w:pPr>
          </w:p>
          <w:p w:rsidR="00A10393" w:rsidRPr="00A10393" w:rsidRDefault="00A10393" w:rsidP="003A1934">
            <w:pPr>
              <w:jc w:val="center"/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01" w:type="dxa"/>
            <w:vMerge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</w:p>
        </w:tc>
      </w:tr>
      <w:tr w:rsidR="00A10393" w:rsidRPr="00A10393" w:rsidTr="007777EF">
        <w:trPr>
          <w:trHeight w:val="846"/>
        </w:trPr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A10393" w:rsidRPr="00A10393" w:rsidRDefault="00A10393" w:rsidP="00612946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10393" w:rsidRPr="00A10393" w:rsidRDefault="00A10393" w:rsidP="00E054BD">
            <w:pPr>
              <w:rPr>
                <w:sz w:val="24"/>
                <w:szCs w:val="24"/>
              </w:rPr>
            </w:pPr>
            <w:r w:rsidRPr="00A10393">
              <w:rPr>
                <w:rFonts w:hint="eastAsia"/>
                <w:sz w:val="24"/>
                <w:szCs w:val="24"/>
              </w:rPr>
              <w:t>合理运用多媒体教学手段，课件设计科学，运用恰当，辅助教学实效明显。</w:t>
            </w:r>
          </w:p>
        </w:tc>
        <w:tc>
          <w:tcPr>
            <w:tcW w:w="1275" w:type="dxa"/>
            <w:vMerge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A10393" w:rsidRPr="00A10393" w:rsidRDefault="00A10393" w:rsidP="001C076A">
            <w:pPr>
              <w:jc w:val="center"/>
              <w:rPr>
                <w:sz w:val="24"/>
                <w:szCs w:val="24"/>
              </w:rPr>
            </w:pPr>
          </w:p>
        </w:tc>
      </w:tr>
      <w:tr w:rsidR="00A10393" w:rsidRPr="00A10393" w:rsidTr="00E84EED">
        <w:trPr>
          <w:trHeight w:val="557"/>
        </w:trPr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</w:tcPr>
          <w:p w:rsidR="00A10393" w:rsidRPr="00A10393" w:rsidRDefault="00E84EED" w:rsidP="005778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参赛选手</w:t>
            </w:r>
          </w:p>
        </w:tc>
        <w:tc>
          <w:tcPr>
            <w:tcW w:w="6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0393" w:rsidRPr="00A10393" w:rsidRDefault="00A10393" w:rsidP="00612946">
            <w:pPr>
              <w:rPr>
                <w:sz w:val="24"/>
                <w:szCs w:val="24"/>
              </w:rPr>
            </w:pPr>
          </w:p>
        </w:tc>
      </w:tr>
      <w:tr w:rsidR="00E84EED" w:rsidRPr="00A10393" w:rsidTr="00E84EED">
        <w:trPr>
          <w:trHeight w:val="4335"/>
        </w:trPr>
        <w:tc>
          <w:tcPr>
            <w:tcW w:w="1529" w:type="dxa"/>
            <w:tcBorders>
              <w:top w:val="single" w:sz="4" w:space="0" w:color="auto"/>
              <w:right w:val="single" w:sz="4" w:space="0" w:color="auto"/>
            </w:tcBorders>
          </w:tcPr>
          <w:p w:rsidR="00E84EED" w:rsidRDefault="00E84EED" w:rsidP="00A10393">
            <w:pPr>
              <w:rPr>
                <w:sz w:val="24"/>
                <w:szCs w:val="24"/>
              </w:rPr>
            </w:pPr>
          </w:p>
          <w:p w:rsidR="00E84EED" w:rsidRDefault="00E84EED" w:rsidP="00A10393">
            <w:pPr>
              <w:rPr>
                <w:sz w:val="24"/>
                <w:szCs w:val="24"/>
              </w:rPr>
            </w:pPr>
          </w:p>
          <w:p w:rsidR="00E84EED" w:rsidRDefault="00E84EED" w:rsidP="00A10393">
            <w:pPr>
              <w:rPr>
                <w:sz w:val="24"/>
                <w:szCs w:val="24"/>
              </w:rPr>
            </w:pPr>
          </w:p>
          <w:p w:rsidR="00E84EED" w:rsidRDefault="00E84EED" w:rsidP="00A10393">
            <w:pPr>
              <w:rPr>
                <w:sz w:val="24"/>
                <w:szCs w:val="24"/>
              </w:rPr>
            </w:pPr>
          </w:p>
          <w:p w:rsidR="00E84EED" w:rsidRDefault="00E84EED" w:rsidP="00A10393">
            <w:pPr>
              <w:rPr>
                <w:sz w:val="24"/>
                <w:szCs w:val="24"/>
              </w:rPr>
            </w:pPr>
          </w:p>
          <w:p w:rsidR="00E84EED" w:rsidRDefault="00E84EED" w:rsidP="00A103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评价意见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Pr="00A10393" w:rsidRDefault="00E84EED" w:rsidP="00A10393">
            <w:pPr>
              <w:rPr>
                <w:sz w:val="24"/>
                <w:szCs w:val="24"/>
              </w:rPr>
            </w:pPr>
          </w:p>
          <w:p w:rsidR="00E84EED" w:rsidRDefault="00E84EED" w:rsidP="006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专家签名：</w:t>
            </w:r>
          </w:p>
        </w:tc>
      </w:tr>
    </w:tbl>
    <w:p w:rsidR="00612946" w:rsidRPr="00A10393" w:rsidRDefault="00612946" w:rsidP="00577889">
      <w:pPr>
        <w:rPr>
          <w:sz w:val="24"/>
          <w:szCs w:val="24"/>
        </w:rPr>
      </w:pPr>
    </w:p>
    <w:sectPr w:rsidR="00612946" w:rsidRPr="00A10393" w:rsidSect="00C16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D1" w:rsidRDefault="00BF24D1" w:rsidP="00612946">
      <w:r>
        <w:separator/>
      </w:r>
    </w:p>
  </w:endnote>
  <w:endnote w:type="continuationSeparator" w:id="0">
    <w:p w:rsidR="00BF24D1" w:rsidRDefault="00BF24D1" w:rsidP="0061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D1" w:rsidRDefault="00BF24D1" w:rsidP="00612946">
      <w:r>
        <w:separator/>
      </w:r>
    </w:p>
  </w:footnote>
  <w:footnote w:type="continuationSeparator" w:id="0">
    <w:p w:rsidR="00BF24D1" w:rsidRDefault="00BF24D1" w:rsidP="00612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946"/>
    <w:rsid w:val="00001B7B"/>
    <w:rsid w:val="001C076A"/>
    <w:rsid w:val="00363076"/>
    <w:rsid w:val="003A1934"/>
    <w:rsid w:val="003B5174"/>
    <w:rsid w:val="003D0D7A"/>
    <w:rsid w:val="004F6FCC"/>
    <w:rsid w:val="00577889"/>
    <w:rsid w:val="00612946"/>
    <w:rsid w:val="00643604"/>
    <w:rsid w:val="006E1019"/>
    <w:rsid w:val="007777EF"/>
    <w:rsid w:val="007F1598"/>
    <w:rsid w:val="009F4BA9"/>
    <w:rsid w:val="00A10393"/>
    <w:rsid w:val="00AD0414"/>
    <w:rsid w:val="00BF24D1"/>
    <w:rsid w:val="00C1630B"/>
    <w:rsid w:val="00DA58CF"/>
    <w:rsid w:val="00DB7344"/>
    <w:rsid w:val="00E054BD"/>
    <w:rsid w:val="00E84EED"/>
    <w:rsid w:val="00F87936"/>
    <w:rsid w:val="00F9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946"/>
    <w:rPr>
      <w:sz w:val="18"/>
      <w:szCs w:val="18"/>
    </w:rPr>
  </w:style>
  <w:style w:type="table" w:styleId="a5">
    <w:name w:val="Table Grid"/>
    <w:basedOn w:val="a1"/>
    <w:uiPriority w:val="59"/>
    <w:rsid w:val="006129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zjd</dc:creator>
  <cp:keywords/>
  <dc:description/>
  <cp:lastModifiedBy>文训中心</cp:lastModifiedBy>
  <cp:revision>15</cp:revision>
  <cp:lastPrinted>2017-11-03T03:10:00Z</cp:lastPrinted>
  <dcterms:created xsi:type="dcterms:W3CDTF">2016-10-27T01:34:00Z</dcterms:created>
  <dcterms:modified xsi:type="dcterms:W3CDTF">2018-11-01T02:52:00Z</dcterms:modified>
</cp:coreProperties>
</file>